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6B" w:rsidRDefault="00C8756B" w:rsidP="00C8756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ПАМЯТКА ДЛЯ РОДИТЕЛЕЙ ПО ПРОФИЛАКТИКЕ НАРКОМАНИИ</w:t>
      </w:r>
    </w:p>
    <w:p w:rsidR="00C8756B" w:rsidRDefault="00C8756B" w:rsidP="00C8756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И ТОКСИКОМАНИИ СРЕДИ ПОДРОСТКОВ.</w:t>
      </w:r>
    </w:p>
    <w:p w:rsidR="00C8756B" w:rsidRPr="00C036B0" w:rsidRDefault="00C8756B" w:rsidP="001F51C8">
      <w:pPr>
        <w:pStyle w:val="a3"/>
        <w:shd w:val="clear" w:color="auto" w:fill="FFFFFF"/>
        <w:spacing w:before="0" w:beforeAutospacing="0" w:after="0" w:afterAutospacing="0" w:line="294" w:lineRule="atLeast"/>
        <w:jc w:val="center"/>
        <w:rPr>
          <w:rFonts w:ascii="Arial" w:hAnsi="Arial" w:cs="Arial"/>
          <w:color w:val="000000"/>
          <w:sz w:val="28"/>
          <w:szCs w:val="28"/>
        </w:rPr>
      </w:pPr>
      <w:r w:rsidRPr="00C036B0">
        <w:rPr>
          <w:b/>
          <w:bCs/>
          <w:i/>
          <w:iCs/>
          <w:color w:val="000000"/>
          <w:sz w:val="28"/>
          <w:szCs w:val="28"/>
        </w:rPr>
        <w:t>Уважаемые родители!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Педагогический коллектив ГБПОУ РО «ТККТ»  на протяжени</w:t>
      </w:r>
      <w:proofErr w:type="gramStart"/>
      <w:r w:rsidRPr="00C036B0">
        <w:rPr>
          <w:color w:val="000000"/>
          <w:sz w:val="28"/>
          <w:szCs w:val="28"/>
        </w:rPr>
        <w:t>е</w:t>
      </w:r>
      <w:proofErr w:type="gramEnd"/>
      <w:r w:rsidRPr="00C036B0">
        <w:rPr>
          <w:color w:val="000000"/>
          <w:sz w:val="28"/>
          <w:szCs w:val="28"/>
        </w:rPr>
        <w:t xml:space="preserve"> многих лет систематически и планово совместно с сотрудниками правоохранительных органов проводит комплекс мероприятий по профилактике и предупреждению употребления подростками наркотических и психоактивных веществ. </w:t>
      </w:r>
      <w:proofErr w:type="gramStart"/>
      <w:r w:rsidRPr="00C036B0">
        <w:rPr>
          <w:color w:val="000000"/>
          <w:sz w:val="28"/>
          <w:szCs w:val="28"/>
        </w:rPr>
        <w:t xml:space="preserve">Классные часы, беседы, просмотры тематических видеоматериалов с обсуждением, встречи с </w:t>
      </w:r>
      <w:proofErr w:type="spellStart"/>
      <w:r w:rsidRPr="00C036B0">
        <w:rPr>
          <w:color w:val="000000"/>
          <w:sz w:val="28"/>
          <w:szCs w:val="28"/>
        </w:rPr>
        <w:t>врач</w:t>
      </w:r>
      <w:r w:rsidR="00C036B0">
        <w:rPr>
          <w:color w:val="000000"/>
          <w:sz w:val="28"/>
          <w:szCs w:val="28"/>
        </w:rPr>
        <w:t>ем</w:t>
      </w:r>
      <w:r w:rsidRPr="00C036B0">
        <w:rPr>
          <w:color w:val="000000"/>
          <w:sz w:val="28"/>
          <w:szCs w:val="28"/>
        </w:rPr>
        <w:t>-нарколог</w:t>
      </w:r>
      <w:r w:rsidR="00C036B0">
        <w:rPr>
          <w:color w:val="000000"/>
          <w:sz w:val="28"/>
          <w:szCs w:val="28"/>
        </w:rPr>
        <w:t>ом</w:t>
      </w:r>
      <w:proofErr w:type="spellEnd"/>
      <w:r w:rsidRPr="00C036B0">
        <w:rPr>
          <w:color w:val="000000"/>
          <w:sz w:val="28"/>
          <w:szCs w:val="28"/>
        </w:rPr>
        <w:t xml:space="preserve"> - все эти мероприятия способствуют формированию у обучающихся потребности к здоровому образу жизни, противодействует  пагубному влиянию негативных факторов, связанных с распространением наркотиков в молодежной среде.</w:t>
      </w:r>
      <w:proofErr w:type="gramEnd"/>
      <w:r w:rsidRPr="00C036B0">
        <w:rPr>
          <w:color w:val="000000"/>
          <w:sz w:val="28"/>
          <w:szCs w:val="28"/>
        </w:rPr>
        <w:t xml:space="preserve"> Но работа в данном направлении будет эффективна в том случае, если родители также будут активны в профилактической работе с подростками.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Обращаем ваше внимание на то, что в настоящее время проблема наркомании и токсикомании прогрессирует все больше среди молодого поколения</w:t>
      </w:r>
      <w:r w:rsidRPr="00C036B0">
        <w:rPr>
          <w:i/>
          <w:iCs/>
          <w:color w:val="000000"/>
          <w:sz w:val="28"/>
          <w:szCs w:val="28"/>
        </w:rPr>
        <w:t>.</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Вы хотите уберечь своего ребенка от пагубных привычек? Тогда прочтите для себя ряд наших советов:</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b/>
          <w:bCs/>
          <w:color w:val="000000"/>
          <w:sz w:val="28"/>
          <w:szCs w:val="28"/>
        </w:rPr>
        <w:t>- </w:t>
      </w:r>
      <w:r w:rsidRPr="00C036B0">
        <w:rPr>
          <w:i/>
          <w:iCs/>
          <w:color w:val="000000"/>
          <w:sz w:val="28"/>
          <w:szCs w:val="28"/>
        </w:rPr>
        <w:t>Как заметить, что подросток начал употреблять наркотические вещества?</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b/>
          <w:bCs/>
          <w:i/>
          <w:iCs/>
          <w:color w:val="000000"/>
          <w:sz w:val="28"/>
          <w:szCs w:val="28"/>
        </w:rPr>
        <w:t>-</w:t>
      </w:r>
      <w:r w:rsidRPr="00C036B0">
        <w:rPr>
          <w:i/>
          <w:iCs/>
          <w:color w:val="000000"/>
          <w:sz w:val="28"/>
          <w:szCs w:val="28"/>
        </w:rPr>
        <w:t> Как подросток становится наркоманом и токсикоманом?</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i/>
          <w:iCs/>
          <w:color w:val="000000"/>
          <w:sz w:val="28"/>
          <w:szCs w:val="28"/>
        </w:rPr>
        <w:t>- Почему он решает попробовать то или иное вещество?</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b/>
          <w:bCs/>
          <w:color w:val="000000"/>
          <w:sz w:val="28"/>
          <w:szCs w:val="28"/>
        </w:rPr>
        <w:t>Наркомания и токсикомания</w:t>
      </w:r>
      <w:r w:rsidRPr="00C036B0">
        <w:rPr>
          <w:color w:val="000000"/>
          <w:sz w:val="28"/>
          <w:szCs w:val="28"/>
        </w:rPr>
        <w:t> – это тяжелые хронические заболевания, причиной которых является употребление психоактивных веществ </w:t>
      </w:r>
      <w:r w:rsidRPr="00C036B0">
        <w:rPr>
          <w:b/>
          <w:bCs/>
          <w:color w:val="000000"/>
          <w:sz w:val="28"/>
          <w:szCs w:val="28"/>
        </w:rPr>
        <w:t>ПАВ</w:t>
      </w:r>
      <w:r w:rsidRPr="00C036B0">
        <w:rPr>
          <w:color w:val="000000"/>
          <w:sz w:val="28"/>
          <w:szCs w:val="28"/>
        </w:rPr>
        <w:t>(лекарственных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 следствие, физической зависимости, психическими и соматическими расстройствами, изменением личности.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C036B0">
        <w:rPr>
          <w:i/>
          <w:iCs/>
          <w:color w:val="000000"/>
          <w:sz w:val="28"/>
          <w:szCs w:val="28"/>
        </w:rPr>
        <w:t>ломкой</w:t>
      </w:r>
      <w:r w:rsidRPr="00C036B0">
        <w:rPr>
          <w:color w:val="000000"/>
          <w:sz w:val="28"/>
          <w:szCs w:val="28"/>
        </w:rPr>
        <w:t>», медики – «</w:t>
      </w:r>
      <w:r w:rsidRPr="00C036B0">
        <w:rPr>
          <w:i/>
          <w:iCs/>
          <w:color w:val="000000"/>
          <w:sz w:val="28"/>
          <w:szCs w:val="28"/>
        </w:rPr>
        <w:t>абстиненцией</w:t>
      </w:r>
      <w:r w:rsidRPr="00C036B0">
        <w:rPr>
          <w:color w:val="000000"/>
          <w:sz w:val="28"/>
          <w:szCs w:val="28"/>
        </w:rPr>
        <w:t>» (синдром отмены).</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 xml:space="preserve">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w:t>
      </w:r>
      <w:r w:rsidRPr="00C036B0">
        <w:rPr>
          <w:color w:val="000000"/>
          <w:sz w:val="28"/>
          <w:szCs w:val="28"/>
        </w:rPr>
        <w:lastRenderedPageBreak/>
        <w:t>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i/>
          <w:iCs/>
          <w:color w:val="000000"/>
          <w:sz w:val="28"/>
          <w:szCs w:val="28"/>
        </w:rPr>
        <w:t>Это должно насторожить Вас!!!</w:t>
      </w:r>
      <w:r w:rsidRPr="00C036B0">
        <w:rPr>
          <w:color w:val="000000"/>
          <w:sz w:val="28"/>
          <w:szCs w:val="28"/>
        </w:rPr>
        <w:t>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 xml:space="preserve">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Вы можете ознакомиться с описанием симптомов и внешних признаков в поведении ребенка, принимающего ПАВ:</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b/>
          <w:bCs/>
          <w:color w:val="000000"/>
          <w:sz w:val="28"/>
          <w:szCs w:val="28"/>
        </w:rPr>
        <w:t>Симптомы:</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 xml:space="preserve">-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w:t>
      </w:r>
      <w:r w:rsidRPr="00C036B0">
        <w:rPr>
          <w:color w:val="000000"/>
          <w:sz w:val="28"/>
          <w:szCs w:val="28"/>
        </w:rPr>
        <w:lastRenderedPageBreak/>
        <w:t>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b/>
          <w:bCs/>
          <w:color w:val="000000"/>
          <w:sz w:val="28"/>
          <w:szCs w:val="28"/>
        </w:rPr>
        <w:t>Внешние признаки:</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b/>
          <w:bCs/>
          <w:color w:val="000000"/>
          <w:sz w:val="28"/>
          <w:szCs w:val="28"/>
        </w:rPr>
        <w:t>1.</w:t>
      </w:r>
      <w:r w:rsidRPr="00C036B0">
        <w:rPr>
          <w:color w:val="000000"/>
          <w:sz w:val="28"/>
          <w:szCs w:val="28"/>
        </w:rPr>
        <w:t>  </w:t>
      </w:r>
      <w:r w:rsidRPr="00C036B0">
        <w:rPr>
          <w:b/>
          <w:bCs/>
          <w:color w:val="000000"/>
          <w:sz w:val="28"/>
          <w:szCs w:val="28"/>
        </w:rPr>
        <w:t>Рекомендации для родителей по профилактике наркомании и токсикомании подростков</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 xml:space="preserve">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психоактивным веществом. Будет лучше, если вы поговорите с ним на равных, обратитесь к взрослой его личности. </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 xml:space="preserve">3. Оказывайте поддержку. «Мне не нравится, что ты сейчас делаешь, но я </w:t>
      </w:r>
      <w:proofErr w:type="gramStart"/>
      <w:r w:rsidRPr="00C036B0">
        <w:rPr>
          <w:color w:val="000000"/>
          <w:sz w:val="28"/>
          <w:szCs w:val="28"/>
        </w:rPr>
        <w:t>все</w:t>
      </w:r>
      <w:proofErr w:type="gramEnd"/>
      <w:r w:rsidRPr="00C036B0">
        <w:rPr>
          <w:color w:val="000000"/>
          <w:sz w:val="28"/>
          <w:szCs w:val="28"/>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C8756B" w:rsidRPr="00C036B0" w:rsidRDefault="00C8756B" w:rsidP="00C036B0">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w:t>
      </w:r>
      <w:r w:rsidRPr="00C036B0">
        <w:rPr>
          <w:rFonts w:ascii="Verdana" w:hAnsi="Verdana" w:cs="Arial"/>
          <w:color w:val="000000"/>
          <w:sz w:val="28"/>
          <w:szCs w:val="28"/>
        </w:rPr>
        <w:t> </w:t>
      </w:r>
      <w:r w:rsidRPr="00C036B0">
        <w:rPr>
          <w:color w:val="000000"/>
          <w:sz w:val="28"/>
          <w:szCs w:val="28"/>
        </w:rPr>
        <w:t>В любом случае пускать ситуацию "на самотек" – значит заведомо смириться с потерей ребенка. Не спешите сдаваться, ВЫХОД ЕСТЬ!</w:t>
      </w:r>
    </w:p>
    <w:p w:rsidR="001F51C8" w:rsidRDefault="00C8756B" w:rsidP="0009424C">
      <w:pPr>
        <w:pStyle w:val="a3"/>
        <w:shd w:val="clear" w:color="auto" w:fill="FFFFFF"/>
        <w:spacing w:before="0" w:beforeAutospacing="0" w:after="0" w:afterAutospacing="0" w:line="294" w:lineRule="atLeast"/>
        <w:jc w:val="both"/>
        <w:rPr>
          <w:rFonts w:ascii="Arial" w:hAnsi="Arial" w:cs="Arial"/>
          <w:color w:val="000000"/>
          <w:sz w:val="28"/>
          <w:szCs w:val="28"/>
        </w:rPr>
      </w:pPr>
      <w:r w:rsidRPr="00C036B0">
        <w:rPr>
          <w:color w:val="000000"/>
          <w:sz w:val="28"/>
          <w:szCs w:val="28"/>
        </w:rPr>
        <w:t>ПОМНИТЕ, что ВЫ НЕ ОДНИ в решении этой проблемы!</w:t>
      </w:r>
    </w:p>
    <w:p w:rsidR="0009424C" w:rsidRPr="0009424C" w:rsidRDefault="0009424C" w:rsidP="0009424C">
      <w:pPr>
        <w:pStyle w:val="a3"/>
        <w:shd w:val="clear" w:color="auto" w:fill="FFFFFF"/>
        <w:spacing w:before="0" w:beforeAutospacing="0" w:after="0" w:afterAutospacing="0" w:line="294" w:lineRule="atLeast"/>
        <w:jc w:val="both"/>
        <w:rPr>
          <w:rStyle w:val="a4"/>
          <w:rFonts w:ascii="Arial" w:hAnsi="Arial" w:cs="Arial"/>
          <w:b w:val="0"/>
          <w:bCs w:val="0"/>
          <w:color w:val="000000"/>
          <w:sz w:val="28"/>
          <w:szCs w:val="28"/>
        </w:rPr>
      </w:pPr>
    </w:p>
    <w:p w:rsidR="00173442" w:rsidRDefault="00173442" w:rsidP="00C8756B">
      <w:pPr>
        <w:pStyle w:val="a5"/>
        <w:jc w:val="center"/>
        <w:rPr>
          <w:rStyle w:val="a4"/>
          <w:rFonts w:ascii="Times New Roman" w:hAnsi="Times New Roman" w:cs="Times New Roman"/>
          <w:i/>
          <w:iCs/>
          <w:color w:val="FF0000"/>
          <w:sz w:val="32"/>
          <w:szCs w:val="32"/>
        </w:rPr>
      </w:pPr>
    </w:p>
    <w:p w:rsidR="00173442" w:rsidRDefault="00173442" w:rsidP="00C8756B">
      <w:pPr>
        <w:pStyle w:val="a5"/>
        <w:jc w:val="center"/>
        <w:rPr>
          <w:rStyle w:val="a4"/>
          <w:rFonts w:ascii="Times New Roman" w:hAnsi="Times New Roman" w:cs="Times New Roman"/>
          <w:i/>
          <w:iCs/>
          <w:color w:val="FF0000"/>
          <w:sz w:val="32"/>
          <w:szCs w:val="32"/>
        </w:rPr>
      </w:pPr>
    </w:p>
    <w:p w:rsidR="00173442" w:rsidRDefault="00173442" w:rsidP="00C8756B">
      <w:pPr>
        <w:pStyle w:val="a5"/>
        <w:jc w:val="center"/>
        <w:rPr>
          <w:rStyle w:val="a4"/>
          <w:rFonts w:ascii="Times New Roman" w:hAnsi="Times New Roman" w:cs="Times New Roman"/>
          <w:i/>
          <w:iCs/>
          <w:color w:val="FF0000"/>
          <w:sz w:val="32"/>
          <w:szCs w:val="32"/>
        </w:rPr>
      </w:pPr>
    </w:p>
    <w:p w:rsidR="00C8756B" w:rsidRDefault="00C036B0" w:rsidP="00C8756B">
      <w:pPr>
        <w:pStyle w:val="a5"/>
        <w:jc w:val="center"/>
        <w:rPr>
          <w:rStyle w:val="a4"/>
          <w:rFonts w:ascii="Times New Roman" w:hAnsi="Times New Roman" w:cs="Times New Roman"/>
          <w:i/>
          <w:iCs/>
          <w:color w:val="FF0000"/>
          <w:sz w:val="32"/>
          <w:szCs w:val="32"/>
        </w:rPr>
      </w:pPr>
      <w:r w:rsidRPr="00C036B0">
        <w:rPr>
          <w:rStyle w:val="a4"/>
          <w:rFonts w:ascii="Times New Roman" w:hAnsi="Times New Roman" w:cs="Times New Roman"/>
          <w:i/>
          <w:iCs/>
          <w:color w:val="FF0000"/>
          <w:sz w:val="32"/>
          <w:szCs w:val="32"/>
        </w:rPr>
        <w:lastRenderedPageBreak/>
        <w:t>Информация для родителей</w:t>
      </w:r>
    </w:p>
    <w:p w:rsidR="00C036B0" w:rsidRPr="00C036B0" w:rsidRDefault="00C036B0" w:rsidP="00C8756B">
      <w:pPr>
        <w:pStyle w:val="a5"/>
        <w:jc w:val="center"/>
        <w:rPr>
          <w:rFonts w:ascii="Times New Roman" w:hAnsi="Times New Roman" w:cs="Times New Roman"/>
          <w:i/>
          <w:iCs/>
          <w:color w:val="111111"/>
          <w:sz w:val="32"/>
          <w:szCs w:val="32"/>
        </w:rPr>
      </w:pPr>
    </w:p>
    <w:p w:rsidR="00C8756B" w:rsidRPr="00C8756B" w:rsidRDefault="00C8756B" w:rsidP="00C8756B">
      <w:pPr>
        <w:pStyle w:val="a5"/>
        <w:jc w:val="center"/>
        <w:rPr>
          <w:rFonts w:ascii="Times New Roman" w:hAnsi="Times New Roman" w:cs="Times New Roman"/>
          <w:color w:val="111111"/>
          <w:sz w:val="24"/>
          <w:szCs w:val="24"/>
        </w:rPr>
      </w:pPr>
      <w:r w:rsidRPr="00C8756B">
        <w:rPr>
          <w:rStyle w:val="a4"/>
          <w:rFonts w:ascii="Times New Roman" w:hAnsi="Times New Roman" w:cs="Times New Roman"/>
          <w:color w:val="FF0000"/>
          <w:sz w:val="24"/>
          <w:szCs w:val="24"/>
        </w:rPr>
        <w:t>ЧТО ТАКОЕ СПАЙС? ПСИХОТРОПНЫЕ ВЕЩЕСТВА, ВХОДЯЩИЕ В СОСТАВ КУРИТЕЛЬНЫХ СМЕСЕЙ</w:t>
      </w:r>
    </w:p>
    <w:p w:rsidR="00C8756B" w:rsidRPr="00C8756B" w:rsidRDefault="00C8756B" w:rsidP="00C8756B">
      <w:pPr>
        <w:pStyle w:val="a5"/>
        <w:jc w:val="both"/>
        <w:rPr>
          <w:rFonts w:ascii="Times New Roman" w:hAnsi="Times New Roman" w:cs="Times New Roman"/>
          <w:sz w:val="24"/>
          <w:szCs w:val="24"/>
        </w:rPr>
      </w:pPr>
      <w:r w:rsidRPr="00C8756B">
        <w:rPr>
          <w:rFonts w:ascii="Times New Roman" w:hAnsi="Times New Roman" w:cs="Times New Roman"/>
          <w:sz w:val="24"/>
          <w:szCs w:val="24"/>
        </w:rPr>
        <w:t>В последние годы на легальном и нелегальном рынках появились (и появляются) препараты, содержащие в своем составе психоактивные вещества, сходные по воздействию на организм как классические каннабиноиды. На рынке представлены в виде курительных смесей, названных «СПАЙС (SPICE)» (в переводе с английского «специя», «пряность»).</w:t>
      </w:r>
    </w:p>
    <w:p w:rsidR="00C036B0" w:rsidRDefault="00C8756B" w:rsidP="00C8756B">
      <w:pPr>
        <w:pStyle w:val="a5"/>
        <w:jc w:val="both"/>
        <w:rPr>
          <w:rFonts w:ascii="Times New Roman" w:hAnsi="Times New Roman" w:cs="Times New Roman"/>
          <w:sz w:val="24"/>
          <w:szCs w:val="24"/>
        </w:rPr>
      </w:pPr>
      <w:r w:rsidRPr="00C8756B">
        <w:rPr>
          <w:rFonts w:ascii="Times New Roman" w:hAnsi="Times New Roman" w:cs="Times New Roman"/>
          <w:sz w:val="24"/>
          <w:szCs w:val="24"/>
        </w:rPr>
        <w:t xml:space="preserve">Продажа смесей «СПАЙС (SPICE)» осуществлялась в странах Европы с 2006 года (по некоторым данным – с 2004 года) под видом благовоний преимущественно через интернет-магазины. В 2008 году было установлено, что действующим компонентом смесей являются не вещества растительного происхождения, а синтетические аналоги тетрагидроканнабинола (ТГК) – основного действующего вещества марихуаны. </w:t>
      </w:r>
    </w:p>
    <w:p w:rsidR="00C8756B" w:rsidRPr="00C8756B" w:rsidRDefault="00C8756B" w:rsidP="00C8756B">
      <w:pPr>
        <w:pStyle w:val="a5"/>
        <w:jc w:val="both"/>
        <w:rPr>
          <w:rFonts w:ascii="Times New Roman" w:hAnsi="Times New Roman" w:cs="Times New Roman"/>
          <w:sz w:val="24"/>
          <w:szCs w:val="24"/>
        </w:rPr>
      </w:pPr>
      <w:r w:rsidRPr="00C8756B">
        <w:rPr>
          <w:rFonts w:ascii="Times New Roman" w:hAnsi="Times New Roman" w:cs="Times New Roman"/>
          <w:sz w:val="24"/>
          <w:szCs w:val="24"/>
        </w:rPr>
        <w:t>Своевременному выявлению синтетических каннабиноидов в травяных смесях «СПАЙС (SPICE)» помешали наличие в составе смесей растений, потенциально обладающих психоактивными свойствами, добавки большого количества балластных соединений (таких как витамин E) с целью скрыть действующее вещество, а также отсутствие информации о спектральных свойствах синтетических каннабиноидов в большинстве баз данных для масс-спектрометрического анализа.</w:t>
      </w:r>
    </w:p>
    <w:p w:rsidR="00C8756B" w:rsidRPr="00C8756B" w:rsidRDefault="00C8756B" w:rsidP="00C8756B">
      <w:pPr>
        <w:pStyle w:val="a5"/>
        <w:jc w:val="both"/>
        <w:rPr>
          <w:rFonts w:ascii="Times New Roman" w:hAnsi="Times New Roman" w:cs="Times New Roman"/>
          <w:sz w:val="24"/>
          <w:szCs w:val="24"/>
        </w:rPr>
      </w:pPr>
      <w:r w:rsidRPr="00C8756B">
        <w:rPr>
          <w:rStyle w:val="a4"/>
          <w:rFonts w:ascii="Times New Roman" w:hAnsi="Times New Roman" w:cs="Times New Roman"/>
          <w:color w:val="0000FF"/>
          <w:sz w:val="24"/>
          <w:szCs w:val="24"/>
        </w:rPr>
        <w:t>«СПАЙС»</w:t>
      </w:r>
      <w:r w:rsidRPr="00C8756B">
        <w:rPr>
          <w:rFonts w:ascii="Times New Roman" w:hAnsi="Times New Roman" w:cs="Times New Roman"/>
          <w:color w:val="0000FF"/>
          <w:sz w:val="24"/>
          <w:szCs w:val="24"/>
        </w:rPr>
        <w:t> </w:t>
      </w:r>
      <w:r w:rsidRPr="00C8756B">
        <w:rPr>
          <w:rFonts w:ascii="Times New Roman" w:hAnsi="Times New Roman" w:cs="Times New Roman"/>
          <w:sz w:val="24"/>
          <w:szCs w:val="24"/>
        </w:rPr>
        <w:t>– курительные смеси независимо от их происхождения, содержащие в своем составе подконтрольные вещества группы синтетических каннабиноидов, либо подконтрольные растительные объекты. </w:t>
      </w:r>
      <w:r w:rsidRPr="00C8756B">
        <w:rPr>
          <w:rStyle w:val="a4"/>
          <w:rFonts w:ascii="Times New Roman" w:hAnsi="Times New Roman" w:cs="Times New Roman"/>
          <w:color w:val="111111"/>
          <w:sz w:val="24"/>
          <w:szCs w:val="24"/>
        </w:rPr>
        <w:t>«СПАЙС»</w:t>
      </w:r>
      <w:r w:rsidRPr="00C8756B">
        <w:rPr>
          <w:rFonts w:ascii="Times New Roman" w:hAnsi="Times New Roman" w:cs="Times New Roman"/>
          <w:sz w:val="24"/>
          <w:szCs w:val="24"/>
        </w:rPr>
        <w:t xml:space="preserve"> – объекты промышленного и кустарного производства, как правило, содержащие в своем составе </w:t>
      </w:r>
      <w:proofErr w:type="spellStart"/>
      <w:r w:rsidRPr="00C8756B">
        <w:rPr>
          <w:rFonts w:ascii="Times New Roman" w:hAnsi="Times New Roman" w:cs="Times New Roman"/>
          <w:sz w:val="24"/>
          <w:szCs w:val="24"/>
        </w:rPr>
        <w:t>каннабиноиды</w:t>
      </w:r>
      <w:proofErr w:type="spellEnd"/>
      <w:r w:rsidRPr="00C8756B">
        <w:rPr>
          <w:rFonts w:ascii="Times New Roman" w:hAnsi="Times New Roman" w:cs="Times New Roman"/>
          <w:sz w:val="24"/>
          <w:szCs w:val="24"/>
        </w:rPr>
        <w:t xml:space="preserve"> группы </w:t>
      </w:r>
      <w:proofErr w:type="spellStart"/>
      <w:r w:rsidRPr="00C8756B">
        <w:rPr>
          <w:rFonts w:ascii="Times New Roman" w:hAnsi="Times New Roman" w:cs="Times New Roman"/>
          <w:sz w:val="24"/>
          <w:szCs w:val="24"/>
        </w:rPr>
        <w:t>дибензопирана</w:t>
      </w:r>
      <w:proofErr w:type="spellEnd"/>
      <w:r w:rsidRPr="00C8756B">
        <w:rPr>
          <w:rFonts w:ascii="Times New Roman" w:hAnsi="Times New Roman" w:cs="Times New Roman"/>
          <w:sz w:val="24"/>
          <w:szCs w:val="24"/>
        </w:rPr>
        <w:t xml:space="preserve"> (</w:t>
      </w:r>
      <w:proofErr w:type="spellStart"/>
      <w:r w:rsidRPr="00C8756B">
        <w:rPr>
          <w:rFonts w:ascii="Times New Roman" w:hAnsi="Times New Roman" w:cs="Times New Roman"/>
          <w:sz w:val="24"/>
          <w:szCs w:val="24"/>
        </w:rPr>
        <w:t>парагексил</w:t>
      </w:r>
      <w:proofErr w:type="spellEnd"/>
      <w:r w:rsidRPr="00C8756B">
        <w:rPr>
          <w:rFonts w:ascii="Times New Roman" w:hAnsi="Times New Roman" w:cs="Times New Roman"/>
          <w:sz w:val="24"/>
          <w:szCs w:val="24"/>
        </w:rPr>
        <w:t xml:space="preserve">, ДМГП, HU-210), и (или) неклассические бициклические каннабиноиды (CP-47, 497 и его гомологи), и (или) </w:t>
      </w:r>
      <w:proofErr w:type="spellStart"/>
      <w:r w:rsidRPr="00C8756B">
        <w:rPr>
          <w:rFonts w:ascii="Times New Roman" w:hAnsi="Times New Roman" w:cs="Times New Roman"/>
          <w:sz w:val="24"/>
          <w:szCs w:val="24"/>
        </w:rPr>
        <w:t>каннабиноиды</w:t>
      </w:r>
      <w:proofErr w:type="spellEnd"/>
      <w:r w:rsidRPr="00C8756B">
        <w:rPr>
          <w:rFonts w:ascii="Times New Roman" w:hAnsi="Times New Roman" w:cs="Times New Roman"/>
          <w:sz w:val="24"/>
          <w:szCs w:val="24"/>
        </w:rPr>
        <w:t xml:space="preserve"> группы </w:t>
      </w:r>
      <w:proofErr w:type="spellStart"/>
      <w:r w:rsidRPr="00C8756B">
        <w:rPr>
          <w:rFonts w:ascii="Times New Roman" w:hAnsi="Times New Roman" w:cs="Times New Roman"/>
          <w:sz w:val="24"/>
          <w:szCs w:val="24"/>
        </w:rPr>
        <w:t>аминоалкилиндолов</w:t>
      </w:r>
      <w:proofErr w:type="spellEnd"/>
      <w:r w:rsidRPr="00C8756B">
        <w:rPr>
          <w:rFonts w:ascii="Times New Roman" w:hAnsi="Times New Roman" w:cs="Times New Roman"/>
          <w:sz w:val="24"/>
          <w:szCs w:val="24"/>
        </w:rPr>
        <w:t xml:space="preserve"> (JWH), и (или) продукты переработки растения ШАЛФЕЙ ПРЕДСКАЗАТЕЛЕЙ (</w:t>
      </w:r>
      <w:proofErr w:type="spellStart"/>
      <w:r w:rsidRPr="00C8756B">
        <w:rPr>
          <w:rFonts w:ascii="Times New Roman" w:hAnsi="Times New Roman" w:cs="Times New Roman"/>
          <w:sz w:val="24"/>
          <w:szCs w:val="24"/>
        </w:rPr>
        <w:t>Salviadivinorum</w:t>
      </w:r>
      <w:proofErr w:type="spellEnd"/>
      <w:r w:rsidRPr="00C8756B">
        <w:rPr>
          <w:rFonts w:ascii="Times New Roman" w:hAnsi="Times New Roman" w:cs="Times New Roman"/>
          <w:sz w:val="24"/>
          <w:szCs w:val="24"/>
        </w:rPr>
        <w:t>), и (или) САЛЬВИНОРИН А, и (или) продукты переработки растения РОЗА ГАВАЙСКАЯ (</w:t>
      </w:r>
      <w:proofErr w:type="spellStart"/>
      <w:r w:rsidRPr="00C8756B">
        <w:rPr>
          <w:rFonts w:ascii="Times New Roman" w:hAnsi="Times New Roman" w:cs="Times New Roman"/>
          <w:sz w:val="24"/>
          <w:szCs w:val="24"/>
        </w:rPr>
        <w:t>Argyreanervosa</w:t>
      </w:r>
      <w:proofErr w:type="spellEnd"/>
      <w:r w:rsidRPr="00C8756B">
        <w:rPr>
          <w:rFonts w:ascii="Times New Roman" w:hAnsi="Times New Roman" w:cs="Times New Roman"/>
          <w:sz w:val="24"/>
          <w:szCs w:val="24"/>
        </w:rPr>
        <w:t>), и (или) продукты переработки растения ГОЛУБОЙ ЛОТОС (</w:t>
      </w:r>
      <w:proofErr w:type="spellStart"/>
      <w:r w:rsidRPr="00C8756B">
        <w:rPr>
          <w:rFonts w:ascii="Times New Roman" w:hAnsi="Times New Roman" w:cs="Times New Roman"/>
          <w:sz w:val="24"/>
          <w:szCs w:val="24"/>
        </w:rPr>
        <w:t>Nympheacaerulea</w:t>
      </w:r>
      <w:proofErr w:type="spellEnd"/>
      <w:r w:rsidRPr="00C8756B">
        <w:rPr>
          <w:rFonts w:ascii="Times New Roman" w:hAnsi="Times New Roman" w:cs="Times New Roman"/>
          <w:sz w:val="24"/>
          <w:szCs w:val="24"/>
        </w:rPr>
        <w:t>). К «СПАЙСАМ» будет относиться и любая другая курительная смесь, содержащая неназванные выше подконтрольные вещества, имитирующая действия продуктов переработки каннабиса.</w:t>
      </w:r>
    </w:p>
    <w:p w:rsidR="00C8756B" w:rsidRPr="00C8756B" w:rsidRDefault="00C8756B" w:rsidP="00C8756B">
      <w:pPr>
        <w:pStyle w:val="a5"/>
        <w:jc w:val="both"/>
        <w:rPr>
          <w:rFonts w:ascii="Times New Roman" w:hAnsi="Times New Roman" w:cs="Times New Roman"/>
          <w:sz w:val="24"/>
          <w:szCs w:val="24"/>
        </w:rPr>
      </w:pPr>
      <w:r w:rsidRPr="00C8756B">
        <w:rPr>
          <w:rFonts w:ascii="Times New Roman" w:hAnsi="Times New Roman" w:cs="Times New Roman"/>
          <w:sz w:val="24"/>
          <w:szCs w:val="24"/>
        </w:rPr>
        <w:t xml:space="preserve">         Влияние синтетических каннабиноидов на организм человека на данный момент изучено недостаточно. Хотя их действие на психику аналогично действию тетрагидроканнабинола (ТГК), нет оснований быть уверенным в том, что риски, связанные с их употреблением, сравнимы с рисками при употреблении тетрагидроканнабинола. Сегодня мы уже сталкиваемся со случаями, когда возникает заболевание шизофренией. И однозначно видим, что употребление этого наркотика приводит к неконтролируемому поведению и летальным исходам. Коварность этого </w:t>
      </w:r>
      <w:proofErr w:type="spellStart"/>
      <w:r w:rsidRPr="00C8756B">
        <w:rPr>
          <w:rFonts w:ascii="Times New Roman" w:hAnsi="Times New Roman" w:cs="Times New Roman"/>
          <w:sz w:val="24"/>
          <w:szCs w:val="24"/>
        </w:rPr>
        <w:t>психотропа</w:t>
      </w:r>
      <w:proofErr w:type="spellEnd"/>
      <w:r w:rsidRPr="00C8756B">
        <w:rPr>
          <w:rFonts w:ascii="Times New Roman" w:hAnsi="Times New Roman" w:cs="Times New Roman"/>
          <w:sz w:val="24"/>
          <w:szCs w:val="24"/>
        </w:rPr>
        <w:t xml:space="preserve"> заключается в том, что реакция на него у разных людей может разительно отличаться. И у абсолютно здорового, сильного человека после употребления могут возникнуть сильнейшие психозы или аллергические реакции.</w:t>
      </w:r>
    </w:p>
    <w:p w:rsidR="00C8756B" w:rsidRDefault="00C8756B" w:rsidP="00C8756B">
      <w:pPr>
        <w:pStyle w:val="a5"/>
        <w:jc w:val="both"/>
        <w:rPr>
          <w:rFonts w:ascii="Times New Roman" w:hAnsi="Times New Roman" w:cs="Times New Roman"/>
          <w:sz w:val="24"/>
          <w:szCs w:val="24"/>
        </w:rPr>
      </w:pPr>
      <w:r w:rsidRPr="00C8756B">
        <w:rPr>
          <w:rFonts w:ascii="Times New Roman" w:hAnsi="Times New Roman" w:cs="Times New Roman"/>
          <w:sz w:val="24"/>
          <w:szCs w:val="24"/>
        </w:rPr>
        <w:t xml:space="preserve">         Преступный мир гибко и быстро реагирует на принимаемые в отношении него меры. Теперь уже синтетический наркотик не обязательно продают в красивой упаковке. Теперь это просто любая растительная масса, обработанная наркотиком (обычная трава, чай, табак и т.п.) либо получившие наибольшее распространение так называемые «марки» - кусочки бумаги, пропитанной синтетическим наркотиком. От этого наркотик становится только более опасным. В распространение наркотиков втягиваются люди, не понимающие всех нюансов химических реакций. Среди </w:t>
      </w:r>
      <w:proofErr w:type="spellStart"/>
      <w:r w:rsidRPr="00C8756B">
        <w:rPr>
          <w:rFonts w:ascii="Times New Roman" w:hAnsi="Times New Roman" w:cs="Times New Roman"/>
          <w:sz w:val="24"/>
          <w:szCs w:val="24"/>
        </w:rPr>
        <w:t>наркодиллеров</w:t>
      </w:r>
      <w:proofErr w:type="spellEnd"/>
      <w:r w:rsidRPr="00C8756B">
        <w:rPr>
          <w:rFonts w:ascii="Times New Roman" w:hAnsi="Times New Roman" w:cs="Times New Roman"/>
          <w:sz w:val="24"/>
          <w:szCs w:val="24"/>
        </w:rPr>
        <w:t xml:space="preserve"> попадаются уже и подростки. Концентрация наркотиков определяется «на глаз» и от этого невозможно определить допустимую дозу.</w:t>
      </w:r>
    </w:p>
    <w:p w:rsidR="00C036B0" w:rsidRDefault="00C036B0" w:rsidP="00CB186E">
      <w:pPr>
        <w:pStyle w:val="a5"/>
        <w:rPr>
          <w:rFonts w:ascii="Times New Roman" w:hAnsi="Times New Roman" w:cs="Times New Roman"/>
          <w:b/>
          <w:bCs/>
          <w:sz w:val="32"/>
          <w:szCs w:val="32"/>
        </w:rPr>
      </w:pPr>
    </w:p>
    <w:p w:rsidR="00173442" w:rsidRDefault="00173442" w:rsidP="0068274A">
      <w:pPr>
        <w:pStyle w:val="a5"/>
        <w:jc w:val="center"/>
        <w:rPr>
          <w:rFonts w:ascii="Times New Roman" w:hAnsi="Times New Roman" w:cs="Times New Roman"/>
          <w:b/>
          <w:bCs/>
          <w:color w:val="FF0000"/>
          <w:sz w:val="32"/>
          <w:szCs w:val="32"/>
        </w:rPr>
      </w:pPr>
    </w:p>
    <w:p w:rsidR="00173442" w:rsidRDefault="00173442" w:rsidP="0068274A">
      <w:pPr>
        <w:pStyle w:val="a5"/>
        <w:jc w:val="center"/>
        <w:rPr>
          <w:rFonts w:ascii="Times New Roman" w:hAnsi="Times New Roman" w:cs="Times New Roman"/>
          <w:b/>
          <w:bCs/>
          <w:color w:val="FF0000"/>
          <w:sz w:val="32"/>
          <w:szCs w:val="32"/>
        </w:rPr>
      </w:pPr>
    </w:p>
    <w:p w:rsidR="00173442" w:rsidRDefault="00173442" w:rsidP="0068274A">
      <w:pPr>
        <w:pStyle w:val="a5"/>
        <w:jc w:val="center"/>
        <w:rPr>
          <w:rFonts w:ascii="Times New Roman" w:hAnsi="Times New Roman" w:cs="Times New Roman"/>
          <w:b/>
          <w:bCs/>
          <w:color w:val="FF0000"/>
          <w:sz w:val="32"/>
          <w:szCs w:val="32"/>
        </w:rPr>
      </w:pPr>
    </w:p>
    <w:p w:rsidR="00173442" w:rsidRDefault="00173442" w:rsidP="0068274A">
      <w:pPr>
        <w:pStyle w:val="a5"/>
        <w:jc w:val="center"/>
        <w:rPr>
          <w:rFonts w:ascii="Times New Roman" w:hAnsi="Times New Roman" w:cs="Times New Roman"/>
          <w:b/>
          <w:bCs/>
          <w:color w:val="FF0000"/>
          <w:sz w:val="32"/>
          <w:szCs w:val="32"/>
        </w:rPr>
      </w:pPr>
    </w:p>
    <w:p w:rsidR="00C036B0" w:rsidRPr="0009424C" w:rsidRDefault="00C036B0" w:rsidP="0068274A">
      <w:pPr>
        <w:pStyle w:val="a5"/>
        <w:jc w:val="center"/>
        <w:rPr>
          <w:rFonts w:ascii="Times New Roman" w:hAnsi="Times New Roman" w:cs="Times New Roman"/>
          <w:b/>
          <w:bCs/>
          <w:color w:val="FF0000"/>
          <w:sz w:val="32"/>
          <w:szCs w:val="32"/>
        </w:rPr>
      </w:pPr>
      <w:r w:rsidRPr="0009424C">
        <w:rPr>
          <w:rFonts w:ascii="Times New Roman" w:hAnsi="Times New Roman" w:cs="Times New Roman"/>
          <w:b/>
          <w:bCs/>
          <w:color w:val="FF0000"/>
          <w:sz w:val="32"/>
          <w:szCs w:val="32"/>
        </w:rPr>
        <w:lastRenderedPageBreak/>
        <w:t>Информация для родителей</w:t>
      </w:r>
    </w:p>
    <w:p w:rsidR="00C036B0" w:rsidRPr="00C036B0" w:rsidRDefault="00173442" w:rsidP="00C036B0">
      <w:pPr>
        <w:pStyle w:val="a5"/>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Что такое СНЮС</w:t>
      </w:r>
      <w:r w:rsidR="001F51C8" w:rsidRPr="00C036B0">
        <w:rPr>
          <w:rFonts w:ascii="Times New Roman" w:hAnsi="Times New Roman" w:cs="Times New Roman"/>
          <w:b/>
          <w:bCs/>
          <w:color w:val="FF0000"/>
          <w:sz w:val="32"/>
          <w:szCs w:val="32"/>
        </w:rPr>
        <w:t>?</w:t>
      </w:r>
    </w:p>
    <w:p w:rsidR="005C4880" w:rsidRPr="00C036B0" w:rsidRDefault="005C4880" w:rsidP="00C036B0">
      <w:pPr>
        <w:pStyle w:val="a5"/>
        <w:ind w:firstLine="709"/>
        <w:jc w:val="both"/>
        <w:rPr>
          <w:rFonts w:ascii="Times New Roman" w:hAnsi="Times New Roman" w:cs="Times New Roman"/>
          <w:sz w:val="28"/>
          <w:szCs w:val="28"/>
        </w:rPr>
      </w:pPr>
      <w:proofErr w:type="spellStart"/>
      <w:r w:rsidRPr="00C036B0">
        <w:rPr>
          <w:rFonts w:ascii="Times New Roman" w:hAnsi="Times New Roman" w:cs="Times New Roman"/>
          <w:sz w:val="28"/>
          <w:szCs w:val="28"/>
        </w:rPr>
        <w:t>Снюс</w:t>
      </w:r>
      <w:proofErr w:type="spellEnd"/>
      <w:r w:rsidRPr="00C036B0">
        <w:rPr>
          <w:rFonts w:ascii="Times New Roman" w:hAnsi="Times New Roman" w:cs="Times New Roman"/>
          <w:sz w:val="28"/>
          <w:szCs w:val="28"/>
        </w:rPr>
        <w:t xml:space="preserve"> — это жевательный табак. Это бездымный продукт. Чаще всего это табачное изделие выпускается в расфасованных целлюлозных пакетиках, в зависимости от размера такого пакетика варьируется и содержание никотина: большее количество табака содержит больше наркотика.</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 xml:space="preserve">Порцию </w:t>
      </w:r>
      <w:proofErr w:type="spellStart"/>
      <w:r w:rsidRPr="00C036B0">
        <w:rPr>
          <w:rFonts w:ascii="Times New Roman" w:hAnsi="Times New Roman" w:cs="Times New Roman"/>
          <w:sz w:val="28"/>
          <w:szCs w:val="28"/>
        </w:rPr>
        <w:t>снюса</w:t>
      </w:r>
      <w:proofErr w:type="spellEnd"/>
      <w:r w:rsidRPr="00C036B0">
        <w:rPr>
          <w:rFonts w:ascii="Times New Roman" w:hAnsi="Times New Roman" w:cs="Times New Roman"/>
          <w:sz w:val="28"/>
          <w:szCs w:val="28"/>
        </w:rPr>
        <w:t xml:space="preserve"> кладут под верхнюю губу и начинают посасывать (отсюда еще одно название — сосательный) в течение 5-30 минут. Начиная всасываться в кровь через слизистую, </w:t>
      </w:r>
      <w:proofErr w:type="spellStart"/>
      <w:r w:rsidRPr="00C036B0">
        <w:rPr>
          <w:rFonts w:ascii="Times New Roman" w:hAnsi="Times New Roman" w:cs="Times New Roman"/>
          <w:sz w:val="28"/>
          <w:szCs w:val="28"/>
        </w:rPr>
        <w:t>снюс</w:t>
      </w:r>
      <w:proofErr w:type="spellEnd"/>
      <w:r w:rsidRPr="00C036B0">
        <w:rPr>
          <w:rFonts w:ascii="Times New Roman" w:hAnsi="Times New Roman" w:cs="Times New Roman"/>
          <w:sz w:val="28"/>
          <w:szCs w:val="28"/>
        </w:rPr>
        <w:t xml:space="preserve"> попадает в организм практически мгновенно, и происходит это гораздо быстрее, чем при курении сигареты.</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В состав табачной порции входят также специальные добавки, направленные на то, чтобы улучшить вкус изделия и продлить срок хранения.</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Это различные:</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-ароматизаторы,</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-соль (выступающая в качестве консерванта)</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-вода.</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В ЧЕМ ОПАСНОСТЬ</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 xml:space="preserve">В каком-то роде сигареты действительно вреднее, чем </w:t>
      </w:r>
      <w:proofErr w:type="spellStart"/>
      <w:r w:rsidRPr="00C036B0">
        <w:rPr>
          <w:rFonts w:ascii="Times New Roman" w:hAnsi="Times New Roman" w:cs="Times New Roman"/>
          <w:sz w:val="28"/>
          <w:szCs w:val="28"/>
        </w:rPr>
        <w:t>снюс</w:t>
      </w:r>
      <w:proofErr w:type="spellEnd"/>
      <w:r w:rsidRPr="00C036B0">
        <w:rPr>
          <w:rFonts w:ascii="Times New Roman" w:hAnsi="Times New Roman" w:cs="Times New Roman"/>
          <w:sz w:val="28"/>
          <w:szCs w:val="28"/>
        </w:rPr>
        <w:t xml:space="preserve">. Стоит лишь вспомнить состав «табачной палочки», как сразу становится ясно, какой вред она наносит в первую очередь легким. Различные смолы, содержащиеся в сигарете и попадающие в легкие с дымом, отравляют организм не хуже основного действующего вещества — никотина. Табачные изделия, требующие поджигания, являются одной из главнейших причин легочных онкологических заболеваний. Именно на этом акцентируют внимание производители и распространители </w:t>
      </w:r>
      <w:proofErr w:type="spellStart"/>
      <w:r w:rsidRPr="00C036B0">
        <w:rPr>
          <w:rFonts w:ascii="Times New Roman" w:hAnsi="Times New Roman" w:cs="Times New Roman"/>
          <w:sz w:val="28"/>
          <w:szCs w:val="28"/>
        </w:rPr>
        <w:t>снюса</w:t>
      </w:r>
      <w:proofErr w:type="spellEnd"/>
      <w:r w:rsidRPr="00C036B0">
        <w:rPr>
          <w:rFonts w:ascii="Times New Roman" w:hAnsi="Times New Roman" w:cs="Times New Roman"/>
          <w:sz w:val="28"/>
          <w:szCs w:val="28"/>
        </w:rPr>
        <w:t>, заявляя, что в этом кроется польза жевательного табака.</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 xml:space="preserve">Рак ротовой полости - следствие употребления </w:t>
      </w:r>
      <w:proofErr w:type="spellStart"/>
      <w:r w:rsidRPr="00C036B0">
        <w:rPr>
          <w:rFonts w:ascii="Times New Roman" w:hAnsi="Times New Roman" w:cs="Times New Roman"/>
          <w:sz w:val="28"/>
          <w:szCs w:val="28"/>
        </w:rPr>
        <w:t>снюса</w:t>
      </w:r>
      <w:proofErr w:type="spellEnd"/>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 xml:space="preserve">Однако </w:t>
      </w:r>
      <w:proofErr w:type="spellStart"/>
      <w:r w:rsidRPr="00C036B0">
        <w:rPr>
          <w:rFonts w:ascii="Times New Roman" w:hAnsi="Times New Roman" w:cs="Times New Roman"/>
          <w:sz w:val="28"/>
          <w:szCs w:val="28"/>
        </w:rPr>
        <w:t>снюс</w:t>
      </w:r>
      <w:proofErr w:type="spellEnd"/>
      <w:r w:rsidRPr="00C036B0">
        <w:rPr>
          <w:rFonts w:ascii="Times New Roman" w:hAnsi="Times New Roman" w:cs="Times New Roman"/>
          <w:sz w:val="28"/>
          <w:szCs w:val="28"/>
        </w:rPr>
        <w:t xml:space="preserve"> опасен в другом отношении. Он содержит в 5 раз больше никотина чем в обычной сигарете, поэтому употребление такого табака очень быстро развивает никотиновую зависимость, которая со временем начинает подрывать жизненно важные системы организма, в том числе сердечно-сосудистую, вызывая различные патологии сердца и гипертонию. Этим проблемам способствует также и повышенное содержание соли в табачном изделии. </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 xml:space="preserve">Тот же самый никотин, воздействующий непосредственно на ротовую полость курильщика </w:t>
      </w:r>
      <w:proofErr w:type="spellStart"/>
      <w:r w:rsidRPr="00C036B0">
        <w:rPr>
          <w:rFonts w:ascii="Times New Roman" w:hAnsi="Times New Roman" w:cs="Times New Roman"/>
          <w:sz w:val="28"/>
          <w:szCs w:val="28"/>
        </w:rPr>
        <w:t>снюса</w:t>
      </w:r>
      <w:proofErr w:type="spellEnd"/>
      <w:r w:rsidRPr="00C036B0">
        <w:rPr>
          <w:rFonts w:ascii="Times New Roman" w:hAnsi="Times New Roman" w:cs="Times New Roman"/>
          <w:sz w:val="28"/>
          <w:szCs w:val="28"/>
        </w:rPr>
        <w:t xml:space="preserve">, вызывает различные язвенные поражения слизистой оболочки. Последствия этого отражаются на работе органов пищеварения. У тех, кто злоупотребляет </w:t>
      </w:r>
      <w:proofErr w:type="spellStart"/>
      <w:r w:rsidRPr="00C036B0">
        <w:rPr>
          <w:rFonts w:ascii="Times New Roman" w:hAnsi="Times New Roman" w:cs="Times New Roman"/>
          <w:sz w:val="28"/>
          <w:szCs w:val="28"/>
        </w:rPr>
        <w:t>снюсом</w:t>
      </w:r>
      <w:proofErr w:type="spellEnd"/>
      <w:r w:rsidRPr="00C036B0">
        <w:rPr>
          <w:rFonts w:ascii="Times New Roman" w:hAnsi="Times New Roman" w:cs="Times New Roman"/>
          <w:sz w:val="28"/>
          <w:szCs w:val="28"/>
        </w:rPr>
        <w:t>, наблюдается быстрое ухудшение состояния зубов и десен, в некоторых случаях — атрофия вкусовых рецепторов языка.</w:t>
      </w:r>
    </w:p>
    <w:p w:rsidR="005C4880" w:rsidRPr="00C036B0" w:rsidRDefault="005C4880" w:rsidP="00C036B0">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 xml:space="preserve">Кроме того, известны случаи, когда чрезмерное увлечение жевательным табаком приводило к удалению нижней челюсти и мышц шеи. Также до сих пор остается невыясненным вопрос, какова связь между употреблением </w:t>
      </w:r>
      <w:proofErr w:type="spellStart"/>
      <w:r w:rsidRPr="00C036B0">
        <w:rPr>
          <w:rFonts w:ascii="Times New Roman" w:hAnsi="Times New Roman" w:cs="Times New Roman"/>
          <w:sz w:val="28"/>
          <w:szCs w:val="28"/>
        </w:rPr>
        <w:t>снюса</w:t>
      </w:r>
      <w:proofErr w:type="spellEnd"/>
      <w:r w:rsidRPr="00C036B0">
        <w:rPr>
          <w:rFonts w:ascii="Times New Roman" w:hAnsi="Times New Roman" w:cs="Times New Roman"/>
          <w:sz w:val="28"/>
          <w:szCs w:val="28"/>
        </w:rPr>
        <w:t xml:space="preserve"> и возникновением рака полости рта и органов желудочно-кишечного тракта.</w:t>
      </w:r>
    </w:p>
    <w:p w:rsidR="005C4880" w:rsidRPr="00C036B0" w:rsidRDefault="005C4880" w:rsidP="0009424C">
      <w:pPr>
        <w:pStyle w:val="a5"/>
        <w:ind w:firstLine="709"/>
        <w:jc w:val="both"/>
        <w:rPr>
          <w:rFonts w:ascii="Times New Roman" w:hAnsi="Times New Roman" w:cs="Times New Roman"/>
          <w:sz w:val="28"/>
          <w:szCs w:val="28"/>
        </w:rPr>
      </w:pPr>
      <w:r w:rsidRPr="00C036B0">
        <w:rPr>
          <w:rFonts w:ascii="Times New Roman" w:hAnsi="Times New Roman" w:cs="Times New Roman"/>
          <w:sz w:val="28"/>
          <w:szCs w:val="28"/>
        </w:rPr>
        <w:t>Многие врачи склоняются к тому, что постоянное использование этого табачного изделия существенно повышает риск онкологических заболеваний гортани, пищевода, ротовой полости и желудка.</w:t>
      </w:r>
      <w:bookmarkStart w:id="0" w:name="_GoBack"/>
      <w:bookmarkEnd w:id="0"/>
    </w:p>
    <w:sectPr w:rsidR="005C4880" w:rsidRPr="00C036B0" w:rsidSect="00CB186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9F0808"/>
    <w:rsid w:val="0009424C"/>
    <w:rsid w:val="00173442"/>
    <w:rsid w:val="001F51C8"/>
    <w:rsid w:val="00253391"/>
    <w:rsid w:val="00526B14"/>
    <w:rsid w:val="005C4880"/>
    <w:rsid w:val="0068274A"/>
    <w:rsid w:val="007E04AC"/>
    <w:rsid w:val="009B1CAF"/>
    <w:rsid w:val="009F0808"/>
    <w:rsid w:val="00C036B0"/>
    <w:rsid w:val="00C8756B"/>
    <w:rsid w:val="00CB1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756B"/>
    <w:rPr>
      <w:b/>
      <w:bCs/>
    </w:rPr>
  </w:style>
  <w:style w:type="paragraph" w:styleId="a5">
    <w:name w:val="No Spacing"/>
    <w:uiPriority w:val="1"/>
    <w:qFormat/>
    <w:rsid w:val="00C8756B"/>
    <w:pPr>
      <w:spacing w:after="0" w:line="240" w:lineRule="auto"/>
    </w:pPr>
  </w:style>
</w:styles>
</file>

<file path=word/webSettings.xml><?xml version="1.0" encoding="utf-8"?>
<w:webSettings xmlns:r="http://schemas.openxmlformats.org/officeDocument/2006/relationships" xmlns:w="http://schemas.openxmlformats.org/wordprocessingml/2006/main">
  <w:divs>
    <w:div w:id="475609681">
      <w:bodyDiv w:val="1"/>
      <w:marLeft w:val="0"/>
      <w:marRight w:val="0"/>
      <w:marTop w:val="0"/>
      <w:marBottom w:val="0"/>
      <w:divBdr>
        <w:top w:val="none" w:sz="0" w:space="0" w:color="auto"/>
        <w:left w:val="none" w:sz="0" w:space="0" w:color="auto"/>
        <w:bottom w:val="none" w:sz="0" w:space="0" w:color="auto"/>
        <w:right w:val="none" w:sz="0" w:space="0" w:color="auto"/>
      </w:divBdr>
    </w:div>
    <w:div w:id="540634302">
      <w:bodyDiv w:val="1"/>
      <w:marLeft w:val="0"/>
      <w:marRight w:val="0"/>
      <w:marTop w:val="0"/>
      <w:marBottom w:val="0"/>
      <w:divBdr>
        <w:top w:val="none" w:sz="0" w:space="0" w:color="auto"/>
        <w:left w:val="none" w:sz="0" w:space="0" w:color="auto"/>
        <w:bottom w:val="none" w:sz="0" w:space="0" w:color="auto"/>
        <w:right w:val="none" w:sz="0" w:space="0" w:color="auto"/>
      </w:divBdr>
    </w:div>
    <w:div w:id="21051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cp:lastPrinted>2019-12-24T09:29:00Z</cp:lastPrinted>
  <dcterms:created xsi:type="dcterms:W3CDTF">2019-12-24T08:57:00Z</dcterms:created>
  <dcterms:modified xsi:type="dcterms:W3CDTF">2020-01-28T11:32:00Z</dcterms:modified>
</cp:coreProperties>
</file>