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0" w:rsidRPr="00F62135" w:rsidRDefault="00CF1930" w:rsidP="00D8159E">
      <w:pPr>
        <w:pStyle w:val="Default"/>
        <w:rPr>
          <w:sz w:val="28"/>
          <w:szCs w:val="28"/>
        </w:rPr>
      </w:pPr>
    </w:p>
    <w:p w:rsidR="00D8159E" w:rsidRDefault="00CF1930" w:rsidP="00D8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удовлетворенности родителей обучающихся </w:t>
      </w:r>
    </w:p>
    <w:p w:rsidR="00BC0842" w:rsidRPr="00F62135" w:rsidRDefault="00012E0D" w:rsidP="00D8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ГБПОУ РО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ТККТ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C22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59E">
        <w:rPr>
          <w:rFonts w:ascii="Times New Roman" w:hAnsi="Times New Roman" w:cs="Times New Roman"/>
          <w:b/>
          <w:bCs/>
          <w:sz w:val="28"/>
          <w:szCs w:val="28"/>
        </w:rPr>
        <w:t>професси</w:t>
      </w:r>
      <w:r w:rsidR="009C22D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8159E">
        <w:rPr>
          <w:rFonts w:ascii="Times New Roman" w:hAnsi="Times New Roman" w:cs="Times New Roman"/>
          <w:b/>
          <w:bCs/>
          <w:sz w:val="28"/>
          <w:szCs w:val="28"/>
        </w:rPr>
        <w:t xml:space="preserve"> «Повар, кондитер»</w:t>
      </w:r>
      <w:r w:rsidR="009C22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1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>доступностью и качеством образовательных услуг (20</w:t>
      </w:r>
      <w:r w:rsidR="00D70CC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D70C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1930"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уч. год)</w:t>
      </w:r>
    </w:p>
    <w:p w:rsidR="00CF1930" w:rsidRPr="00F62135" w:rsidRDefault="00CF193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1930" w:rsidRPr="008912A1" w:rsidRDefault="00CF1930" w:rsidP="008912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91150" cy="3124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1930" w:rsidRPr="00D8159E" w:rsidRDefault="00CF1930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1– Цель поступления ребенка в техникум</w:t>
      </w:r>
    </w:p>
    <w:p w:rsidR="009C22D5" w:rsidRDefault="009C22D5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2135" w:rsidRPr="00F62135" w:rsidRDefault="00F62135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2135" w:rsidRPr="00D8159E" w:rsidRDefault="00F62135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2 – Успехи ребенка в обучении в техникуме</w:t>
      </w:r>
    </w:p>
    <w:p w:rsidR="00F62135" w:rsidRDefault="00F62135" w:rsidP="00CF1930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2135" w:rsidRPr="00D8159E" w:rsidRDefault="00F62135" w:rsidP="00CF1930">
      <w:pPr>
        <w:rPr>
          <w:rFonts w:ascii="Times New Roman" w:hAnsi="Times New Roman" w:cs="Times New Roman"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3 – Источники информации о результатах обучения ребенка в техникуме</w:t>
      </w:r>
    </w:p>
    <w:p w:rsidR="008912A1" w:rsidRDefault="008912A1" w:rsidP="00CF1930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2A1" w:rsidRPr="00D8159E" w:rsidRDefault="008912A1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4 – Оценка качества образовательных услуг, которые оказывает техникум</w:t>
      </w:r>
    </w:p>
    <w:p w:rsidR="008912A1" w:rsidRDefault="008912A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A1" w:rsidRDefault="008912A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A1" w:rsidRDefault="008912A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A1" w:rsidRDefault="008912A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A1" w:rsidRDefault="008912A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12A1" w:rsidRPr="00D8159E" w:rsidRDefault="008912A1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5 – Удовлетворенность конкретными сторонами образовательной деятельности, социально-бытовыми условиями в</w:t>
      </w:r>
      <w:r w:rsidR="00161741" w:rsidRPr="00D8159E">
        <w:rPr>
          <w:rFonts w:ascii="Times New Roman" w:hAnsi="Times New Roman" w:cs="Times New Roman"/>
          <w:bCs/>
          <w:sz w:val="28"/>
          <w:szCs w:val="28"/>
        </w:rPr>
        <w:t xml:space="preserve"> техникуме</w:t>
      </w:r>
    </w:p>
    <w:p w:rsidR="00161741" w:rsidRDefault="00161741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1741" w:rsidRPr="00D8159E" w:rsidRDefault="00161741" w:rsidP="00CF1930">
      <w:pPr>
        <w:rPr>
          <w:rFonts w:ascii="Times New Roman" w:hAnsi="Times New Roman" w:cs="Times New Roman"/>
          <w:bCs/>
          <w:sz w:val="28"/>
          <w:szCs w:val="32"/>
        </w:rPr>
      </w:pPr>
      <w:r w:rsidRPr="00D8159E">
        <w:rPr>
          <w:rFonts w:ascii="Times New Roman" w:hAnsi="Times New Roman" w:cs="Times New Roman"/>
          <w:bCs/>
          <w:sz w:val="28"/>
          <w:szCs w:val="32"/>
        </w:rPr>
        <w:t>Диаграмма 6 – Готовность родителей активно взаимодействовать с техникумом для повышения результативности обучения своего ребенка</w:t>
      </w:r>
    </w:p>
    <w:p w:rsidR="00161741" w:rsidRDefault="00161741" w:rsidP="00CF1930">
      <w:pPr>
        <w:rPr>
          <w:b/>
          <w:bCs/>
          <w:sz w:val="32"/>
          <w:szCs w:val="32"/>
        </w:rPr>
      </w:pPr>
    </w:p>
    <w:p w:rsidR="00161741" w:rsidRDefault="00161741" w:rsidP="00CF1930">
      <w:pPr>
        <w:rPr>
          <w:b/>
          <w:bCs/>
          <w:sz w:val="32"/>
          <w:szCs w:val="32"/>
        </w:rPr>
      </w:pPr>
    </w:p>
    <w:p w:rsidR="00161741" w:rsidRDefault="00161741" w:rsidP="00CF1930">
      <w:pPr>
        <w:rPr>
          <w:b/>
          <w:bCs/>
          <w:sz w:val="32"/>
          <w:szCs w:val="32"/>
        </w:rPr>
      </w:pPr>
    </w:p>
    <w:p w:rsidR="00AF0C28" w:rsidRDefault="00161741" w:rsidP="00CF193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1741" w:rsidRPr="00D8159E" w:rsidRDefault="00161741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7 – Оценка эффективности взаимодействия своего ребенка и родителя с классным руководителем группы (по 10 - балльной шкале)</w:t>
      </w: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0C28" w:rsidRPr="00D8159E" w:rsidRDefault="00AF0C28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8 – Работники в техникуме  доброжелательны, вежливы, компетентны</w:t>
      </w: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0C28" w:rsidRPr="00D8159E" w:rsidRDefault="00AF0C28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9 – Оценка родителями обучающихся противостояния педагогического и студенческого коллективов техникума явлениям коррупции</w:t>
      </w: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C28" w:rsidRDefault="00AF0C2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0C28" w:rsidRPr="00D8159E" w:rsidRDefault="00AF0C28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10 – Информированность родителей о склонности обучающихся к асоциальному поведению</w:t>
      </w:r>
    </w:p>
    <w:p w:rsid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7EC0" w:rsidRPr="00D8159E" w:rsidRDefault="00A37EC0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11 – Оценка родителями возможности своего ребенка участвовать в научных, культурных, спортивных и общественных мероприятиях (по 10 – балльной шкале)</w:t>
      </w:r>
    </w:p>
    <w:p w:rsid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7EC0" w:rsidRPr="00D8159E" w:rsidRDefault="00A37EC0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12 – Удовлетворенность родителей информационным содержанием сайта техникума</w:t>
      </w:r>
    </w:p>
    <w:p w:rsidR="007D7918" w:rsidRDefault="007D791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918" w:rsidRDefault="007D791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918" w:rsidRDefault="007D7918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7918" w:rsidRPr="00D8159E" w:rsidRDefault="007D7918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13 – Направления повышения качества образования в техникуме (по мнению родителей обучающихся)</w:t>
      </w:r>
    </w:p>
    <w:p w:rsidR="007D7918" w:rsidRDefault="00121F94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7D7918" w:rsidRPr="00D8159E" w:rsidRDefault="00121F94" w:rsidP="00CF1930">
      <w:pPr>
        <w:rPr>
          <w:rFonts w:ascii="Times New Roman" w:hAnsi="Times New Roman" w:cs="Times New Roman"/>
          <w:bCs/>
          <w:sz w:val="28"/>
          <w:szCs w:val="28"/>
        </w:rPr>
      </w:pPr>
      <w:r w:rsidRPr="00D8159E">
        <w:rPr>
          <w:rFonts w:ascii="Times New Roman" w:hAnsi="Times New Roman" w:cs="Times New Roman"/>
          <w:bCs/>
          <w:sz w:val="28"/>
          <w:szCs w:val="28"/>
        </w:rPr>
        <w:t>Диаграмма 14 – Будут рекомендовать обучение в техникуме</w:t>
      </w:r>
    </w:p>
    <w:p w:rsid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EC0" w:rsidRPr="00A37EC0" w:rsidRDefault="00A37EC0" w:rsidP="00CF19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7EC0" w:rsidRPr="00A37EC0" w:rsidSect="00D2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0A21"/>
    <w:rsid w:val="00012E0D"/>
    <w:rsid w:val="000F6C89"/>
    <w:rsid w:val="00121F94"/>
    <w:rsid w:val="00161741"/>
    <w:rsid w:val="00252F39"/>
    <w:rsid w:val="00482260"/>
    <w:rsid w:val="004C06FF"/>
    <w:rsid w:val="004F109D"/>
    <w:rsid w:val="00557598"/>
    <w:rsid w:val="00621039"/>
    <w:rsid w:val="007D7918"/>
    <w:rsid w:val="007E16EB"/>
    <w:rsid w:val="00883DFF"/>
    <w:rsid w:val="008912A1"/>
    <w:rsid w:val="00987EA9"/>
    <w:rsid w:val="009C22D5"/>
    <w:rsid w:val="00A37EC0"/>
    <w:rsid w:val="00AF0C28"/>
    <w:rsid w:val="00BC0842"/>
    <w:rsid w:val="00BE6201"/>
    <w:rsid w:val="00CF1930"/>
    <w:rsid w:val="00D27571"/>
    <w:rsid w:val="00D70CCB"/>
    <w:rsid w:val="00D8159E"/>
    <w:rsid w:val="00E90A21"/>
    <w:rsid w:val="00F6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професиональных данных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возможность дальнейшего обучения в вузе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трудоустройство по специальности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воспитание личностных и профессиональных качеств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84731136"/>
        <c:axId val="156559040"/>
      </c:barChart>
      <c:catAx>
        <c:axId val="18473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559040"/>
        <c:crosses val="autoZero"/>
        <c:auto val="1"/>
        <c:lblAlgn val="ctr"/>
        <c:lblOffset val="100"/>
        <c:noMultiLvlLbl val="0"/>
      </c:catAx>
      <c:valAx>
        <c:axId val="15655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3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поведение ребенка не вызывает опасеней</c:v>
                </c:pt>
                <c:pt idx="1">
                  <c:v>узнал от работников техникума о склонности ребенка к асоциальному поведению</c:v>
                </c:pt>
                <c:pt idx="2">
                  <c:v>знают о склонности ребенка к асоциальному поведению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</c:v>
                </c:pt>
                <c:pt idx="1">
                  <c:v>0.05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558272"/>
        <c:axId val="165613504"/>
        <c:axId val="0"/>
      </c:bar3DChart>
      <c:catAx>
        <c:axId val="16555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13504"/>
        <c:crosses val="autoZero"/>
        <c:auto val="1"/>
        <c:lblAlgn val="ctr"/>
        <c:lblOffset val="100"/>
        <c:noMultiLvlLbl val="0"/>
      </c:catAx>
      <c:valAx>
        <c:axId val="1656135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5558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8 до 10</c:v>
                </c:pt>
                <c:pt idx="1">
                  <c:v>от 1 до 7</c:v>
                </c:pt>
                <c:pt idx="2">
                  <c:v>не сделавшие выбор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0.35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288896"/>
        <c:axId val="165615232"/>
        <c:axId val="0"/>
      </c:bar3DChart>
      <c:catAx>
        <c:axId val="17428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15232"/>
        <c:crosses val="autoZero"/>
        <c:auto val="1"/>
        <c:lblAlgn val="ctr"/>
        <c:lblOffset val="100"/>
        <c:noMultiLvlLbl val="0"/>
      </c:catAx>
      <c:valAx>
        <c:axId val="1656152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428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удовлетворены неполностью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0.16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5558784"/>
        <c:axId val="165462016"/>
        <c:axId val="0"/>
      </c:bar3DChart>
      <c:catAx>
        <c:axId val="16555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462016"/>
        <c:crosses val="autoZero"/>
        <c:auto val="1"/>
        <c:lblAlgn val="ctr"/>
        <c:lblOffset val="100"/>
        <c:noMultiLvlLbl val="0"/>
      </c:catAx>
      <c:valAx>
        <c:axId val="165462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55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ничего не надо менять, оставить все, как есть</c:v>
                </c:pt>
                <c:pt idx="1">
                  <c:v>уделять особое внимание индивидуальной работе со студентами</c:v>
                </c:pt>
                <c:pt idx="2">
                  <c:v>повысить уровень преподавания дисциплин</c:v>
                </c:pt>
                <c:pt idx="3">
                  <c:v>усилить воспитательную работу со студентами </c:v>
                </c:pt>
                <c:pt idx="4">
                  <c:v>улучшить материало-техническое оснащение техникума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0.09</c:v>
                </c:pt>
                <c:pt idx="2">
                  <c:v>0.1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будут рекомендовать</c:v>
                </c:pt>
                <c:pt idx="1">
                  <c:v>затрудняюсь ответить </c:v>
                </c:pt>
                <c:pt idx="2">
                  <c:v>не будут рекомендовать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798912"/>
        <c:axId val="165464896"/>
        <c:axId val="0"/>
      </c:bar3DChart>
      <c:catAx>
        <c:axId val="16579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464896"/>
        <c:crosses val="autoZero"/>
        <c:auto val="1"/>
        <c:lblAlgn val="ctr"/>
        <c:lblOffset val="100"/>
        <c:noMultiLvlLbl val="0"/>
      </c:catAx>
      <c:valAx>
        <c:axId val="16546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79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"хорошие и отличные"</c:v>
                </c:pt>
                <c:pt idx="1">
                  <c:v>"удовлетворительные"</c:v>
                </c:pt>
                <c:pt idx="2">
                  <c:v>"неудовлетворительные"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0.38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ролучаю со слов ребенка</c:v>
                </c:pt>
                <c:pt idx="3">
                  <c:v>классный руководитель группы регулярно инфорвмрует по телефону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0.02</c:v>
                </c:pt>
                <c:pt idx="1">
                  <c:v>0.1</c:v>
                </c:pt>
                <c:pt idx="2">
                  <c:v>0.15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ролучаю со слов ребенка</c:v>
                </c:pt>
                <c:pt idx="3">
                  <c:v>классный руководитель группы регулярно инфорвмрует по телефону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ролучаю со слов ребенка</c:v>
                </c:pt>
                <c:pt idx="3">
                  <c:v>классный руководитель группы регулярно инфорвмрует по телефону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169408"/>
        <c:axId val="156562496"/>
        <c:axId val="0"/>
      </c:bar3DChart>
      <c:catAx>
        <c:axId val="185169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562496"/>
        <c:crosses val="autoZero"/>
        <c:auto val="1"/>
        <c:lblAlgn val="ctr"/>
        <c:lblOffset val="100"/>
        <c:noMultiLvlLbl val="0"/>
      </c:catAx>
      <c:valAx>
        <c:axId val="1565624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516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0.21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"удовлетворительны"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</c:v>
                </c:pt>
                <c:pt idx="1">
                  <c:v>0.85</c:v>
                </c:pt>
                <c:pt idx="2">
                  <c:v>0.87</c:v>
                </c:pt>
                <c:pt idx="3">
                  <c:v>0.81</c:v>
                </c:pt>
                <c:pt idx="4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"удовлетворительны неполностью"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0.13</c:v>
                </c:pt>
                <c:pt idx="3">
                  <c:v>0.19</c:v>
                </c:pt>
                <c:pt idx="4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731648"/>
        <c:axId val="160171712"/>
        <c:axId val="0"/>
      </c:bar3DChart>
      <c:catAx>
        <c:axId val="18473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1712"/>
        <c:crosses val="autoZero"/>
        <c:auto val="1"/>
        <c:lblAlgn val="ctr"/>
        <c:lblOffset val="100"/>
        <c:noMultiLvlLbl val="0"/>
      </c:catAx>
      <c:valAx>
        <c:axId val="160171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847316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25153105861775E-2"/>
          <c:y val="4.4057617797775304E-2"/>
          <c:w val="0.90877114319043462"/>
          <c:h val="0.8565310586176729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 с техникумом</c:v>
                </c:pt>
                <c:pt idx="1">
                  <c:v>считают достаточным получение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 с техникумом</c:v>
                </c:pt>
                <c:pt idx="1">
                  <c:v>считают достаточным получение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 с техникумом</c:v>
                </c:pt>
                <c:pt idx="1">
                  <c:v>считают достаточным получение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32928"/>
        <c:axId val="160174016"/>
        <c:axId val="0"/>
      </c:bar3DChart>
      <c:catAx>
        <c:axId val="1631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174016"/>
        <c:crosses val="autoZero"/>
        <c:auto val="1"/>
        <c:lblAlgn val="ctr"/>
        <c:lblOffset val="100"/>
        <c:noMultiLvlLbl val="0"/>
      </c:catAx>
      <c:valAx>
        <c:axId val="16017401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6313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005824"/>
        <c:axId val="160176320"/>
      </c:barChart>
      <c:catAx>
        <c:axId val="173005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176320"/>
        <c:crosses val="autoZero"/>
        <c:auto val="1"/>
        <c:lblAlgn val="ctr"/>
        <c:lblOffset val="100"/>
        <c:noMultiLvlLbl val="0"/>
      </c:catAx>
      <c:valAx>
        <c:axId val="160176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300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730624"/>
        <c:axId val="165609472"/>
      </c:barChart>
      <c:catAx>
        <c:axId val="18473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09472"/>
        <c:crosses val="autoZero"/>
        <c:auto val="1"/>
        <c:lblAlgn val="ctr"/>
        <c:lblOffset val="100"/>
        <c:noMultiLvlLbl val="0"/>
      </c:catAx>
      <c:valAx>
        <c:axId val="165609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73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удовлетворительно</c:v>
                </c:pt>
                <c:pt idx="1">
                  <c:v>нет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22</cp:revision>
  <dcterms:created xsi:type="dcterms:W3CDTF">2022-10-11T08:33:00Z</dcterms:created>
  <dcterms:modified xsi:type="dcterms:W3CDTF">2023-09-11T10:30:00Z</dcterms:modified>
</cp:coreProperties>
</file>